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C94E1" w14:textId="77777777" w:rsidR="00627D3C" w:rsidRDefault="002B37FC" w:rsidP="00627D3C">
      <w:pPr>
        <w:widowControl w:val="0"/>
        <w:spacing w:line="180" w:lineRule="auto"/>
        <w:rPr>
          <w:rFonts w:ascii="Arial" w:hAnsi="Arial" w:cs="Arial"/>
          <w:b/>
          <w:i/>
          <w:smallCaps/>
          <w:sz w:val="22"/>
          <w:szCs w:val="22"/>
        </w:rPr>
      </w:pPr>
      <w:r>
        <w:rPr>
          <w:rFonts w:ascii="Arial" w:hAnsi="Arial" w:cs="Arial"/>
          <w:b/>
          <w:i/>
          <w:smallCaps/>
          <w:noProof/>
          <w:sz w:val="22"/>
          <w:szCs w:val="22"/>
        </w:rPr>
        <w:drawing>
          <wp:anchor distT="36576" distB="36576" distL="36576" distR="36576" simplePos="0" relativeHeight="251657728" behindDoc="0" locked="0" layoutInCell="1" allowOverlap="1" wp14:anchorId="00E66B0B" wp14:editId="22A545D0">
            <wp:simplePos x="0" y="0"/>
            <wp:positionH relativeFrom="column">
              <wp:posOffset>-631825</wp:posOffset>
            </wp:positionH>
            <wp:positionV relativeFrom="paragraph">
              <wp:posOffset>-514350</wp:posOffset>
            </wp:positionV>
            <wp:extent cx="2715260" cy="838200"/>
            <wp:effectExtent l="0" t="0" r="2540" b="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6" t="11528" r="4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D3C">
        <w:rPr>
          <w:rFonts w:ascii="Arial" w:hAnsi="Arial" w:cs="Arial"/>
          <w:b/>
          <w:i/>
          <w:smallCaps/>
          <w:sz w:val="22"/>
          <w:szCs w:val="22"/>
        </w:rPr>
        <w:t xml:space="preserve">                                                                                                             </w:t>
      </w:r>
    </w:p>
    <w:p w14:paraId="6D684C49" w14:textId="77777777" w:rsidR="004E4C53" w:rsidRDefault="004E4C53" w:rsidP="00627D3C">
      <w:pPr>
        <w:widowControl w:val="0"/>
        <w:spacing w:line="18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55437079" w14:textId="77777777" w:rsidR="004E4C53" w:rsidRDefault="004E4C53" w:rsidP="00627D3C">
      <w:pPr>
        <w:widowControl w:val="0"/>
        <w:spacing w:line="18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173EB7CA" w14:textId="77777777" w:rsidR="004E4C53" w:rsidRDefault="004E4C53" w:rsidP="00627D3C">
      <w:pPr>
        <w:widowControl w:val="0"/>
        <w:spacing w:line="18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5C1D6E16" w14:textId="77777777" w:rsidR="004E4C53" w:rsidRDefault="004E4C53" w:rsidP="00627D3C">
      <w:pPr>
        <w:widowControl w:val="0"/>
        <w:spacing w:line="180" w:lineRule="auto"/>
        <w:rPr>
          <w:rFonts w:ascii="Arial" w:hAnsi="Arial" w:cs="Arial"/>
          <w:b/>
          <w:i/>
          <w:smallCaps/>
          <w:sz w:val="22"/>
          <w:szCs w:val="22"/>
        </w:rPr>
      </w:pPr>
    </w:p>
    <w:p w14:paraId="70153A8D" w14:textId="77777777" w:rsidR="00B7504D" w:rsidRPr="00627D3C" w:rsidRDefault="00627D3C" w:rsidP="00627D3C">
      <w:pPr>
        <w:widowControl w:val="0"/>
        <w:spacing w:line="180" w:lineRule="auto"/>
        <w:rPr>
          <w:rFonts w:ascii="Lucida Sans Unicode" w:hAnsi="Lucida Sans Unicode" w:cs="Lucida Sans Unicode"/>
          <w:color w:val="212120"/>
          <w:kern w:val="28"/>
          <w:sz w:val="15"/>
          <w:szCs w:val="15"/>
        </w:rPr>
      </w:pPr>
      <w:r>
        <w:rPr>
          <w:rFonts w:ascii="Lucida Sans Unicode" w:hAnsi="Lucida Sans Unicode" w:cs="Lucida Sans Unicode"/>
          <w:color w:val="212120"/>
          <w:kern w:val="28"/>
          <w:sz w:val="15"/>
          <w:szCs w:val="15"/>
        </w:rPr>
        <w:t xml:space="preserve">                                                             </w:t>
      </w: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7504D" w:rsidRPr="00911441" w14:paraId="391CA1F8" w14:textId="77777777">
        <w:trPr>
          <w:cantSplit/>
        </w:trPr>
        <w:tc>
          <w:tcPr>
            <w:tcW w:w="9576" w:type="dxa"/>
            <w:gridSpan w:val="2"/>
          </w:tcPr>
          <w:p w14:paraId="79741706" w14:textId="77777777" w:rsidR="00B7504D" w:rsidRPr="005F64CC" w:rsidRDefault="00B7504D" w:rsidP="00AD1CF0">
            <w:pPr>
              <w:pStyle w:val="Heading2"/>
              <w:jc w:val="left"/>
              <w:rPr>
                <w:rFonts w:ascii="Arial" w:hAnsi="Arial" w:cs="Arial"/>
                <w:bCs w:val="0"/>
                <w:i w:val="0"/>
                <w:iCs w:val="0"/>
                <w:sz w:val="24"/>
                <w:szCs w:val="22"/>
                <w:lang w:val="en-US" w:eastAsia="en-US"/>
              </w:rPr>
            </w:pPr>
            <w:r w:rsidRPr="005F64C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lang w:val="en-US" w:eastAsia="en-US"/>
              </w:rPr>
              <w:t>FOR IMMEDIATE RELEASE</w:t>
            </w:r>
          </w:p>
          <w:p w14:paraId="75A43F48" w14:textId="77777777" w:rsidR="00B7504D" w:rsidRPr="00911441" w:rsidRDefault="00B7504D" w:rsidP="00AD1CF0">
            <w:pPr>
              <w:rPr>
                <w:rFonts w:ascii="Arial" w:hAnsi="Arial" w:cs="Arial"/>
              </w:rPr>
            </w:pPr>
          </w:p>
        </w:tc>
      </w:tr>
      <w:tr w:rsidR="00B7504D" w:rsidRPr="00911441" w14:paraId="032D969A" w14:textId="77777777">
        <w:trPr>
          <w:cantSplit/>
        </w:trPr>
        <w:tc>
          <w:tcPr>
            <w:tcW w:w="9576" w:type="dxa"/>
            <w:gridSpan w:val="2"/>
          </w:tcPr>
          <w:p w14:paraId="1A7E87D4" w14:textId="77777777" w:rsidR="00B7504D" w:rsidRPr="00911441" w:rsidRDefault="004E4C53" w:rsidP="00AD1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Press Contact</w:t>
            </w:r>
            <w:r w:rsidR="00B7504D" w:rsidRPr="0091144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7504D" w:rsidRPr="00911441" w14:paraId="06A937C4" w14:textId="77777777">
        <w:trPr>
          <w:gridAfter w:val="1"/>
          <w:wAfter w:w="4788" w:type="dxa"/>
        </w:trPr>
        <w:tc>
          <w:tcPr>
            <w:tcW w:w="4788" w:type="dxa"/>
          </w:tcPr>
          <w:p w14:paraId="06F74979" w14:textId="77777777" w:rsidR="00B7504D" w:rsidRDefault="00FA5E36" w:rsidP="00AD1CF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Annette Manias</w:t>
            </w:r>
          </w:p>
          <w:p w14:paraId="57CA4AED" w14:textId="77777777" w:rsidR="005520AD" w:rsidRPr="00911441" w:rsidRDefault="005520AD" w:rsidP="00AD1CF0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24CCFDF2" w14:textId="77777777" w:rsidR="00B7504D" w:rsidRPr="005F7864" w:rsidRDefault="00B7504D" w:rsidP="00AD1CF0">
      <w:pPr>
        <w:rPr>
          <w:sz w:val="20"/>
          <w:szCs w:val="20"/>
        </w:rPr>
      </w:pPr>
    </w:p>
    <w:p w14:paraId="6736F90A" w14:textId="77777777" w:rsidR="00B7504D" w:rsidRDefault="00FA5E36" w:rsidP="00C764B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Oasis Solutions Group</w:t>
      </w:r>
      <w:r w:rsidR="00B7504D" w:rsidRPr="00EC1882">
        <w:rPr>
          <w:rFonts w:ascii="Arial" w:hAnsi="Arial" w:cs="Arial"/>
          <w:b/>
          <w:bCs/>
          <w:sz w:val="22"/>
          <w:szCs w:val="22"/>
        </w:rPr>
        <w:t xml:space="preserve"> </w:t>
      </w:r>
      <w:r w:rsidR="002B37FC">
        <w:rPr>
          <w:rFonts w:ascii="Arial" w:hAnsi="Arial" w:cs="Arial"/>
          <w:b/>
          <w:bCs/>
          <w:sz w:val="22"/>
          <w:szCs w:val="22"/>
        </w:rPr>
        <w:t>A</w:t>
      </w:r>
      <w:r w:rsidR="005520AD">
        <w:rPr>
          <w:rFonts w:ascii="Arial" w:hAnsi="Arial" w:cs="Arial"/>
          <w:b/>
          <w:bCs/>
          <w:sz w:val="22"/>
          <w:szCs w:val="22"/>
        </w:rPr>
        <w:t xml:space="preserve">nnounces </w:t>
      </w:r>
      <w:r w:rsidR="002B37FC">
        <w:rPr>
          <w:rFonts w:ascii="Arial" w:hAnsi="Arial" w:cs="Arial"/>
          <w:b/>
          <w:bCs/>
          <w:sz w:val="22"/>
          <w:szCs w:val="22"/>
        </w:rPr>
        <w:t>N</w:t>
      </w:r>
      <w:r w:rsidR="005520AD">
        <w:rPr>
          <w:rFonts w:ascii="Arial" w:hAnsi="Arial" w:cs="Arial"/>
          <w:b/>
          <w:bCs/>
          <w:sz w:val="22"/>
          <w:szCs w:val="22"/>
        </w:rPr>
        <w:t xml:space="preserve">ew </w:t>
      </w:r>
      <w:r w:rsidR="009E72B3">
        <w:rPr>
          <w:rFonts w:ascii="Arial" w:hAnsi="Arial" w:cs="Arial"/>
          <w:b/>
          <w:bCs/>
          <w:sz w:val="22"/>
          <w:szCs w:val="22"/>
        </w:rPr>
        <w:t xml:space="preserve">Senior VP </w:t>
      </w:r>
      <w:r w:rsidR="002B37FC">
        <w:rPr>
          <w:rFonts w:ascii="Arial" w:hAnsi="Arial" w:cs="Arial"/>
          <w:b/>
          <w:bCs/>
          <w:sz w:val="22"/>
          <w:szCs w:val="22"/>
        </w:rPr>
        <w:t xml:space="preserve">of </w:t>
      </w:r>
      <w:r w:rsidR="009E72B3">
        <w:rPr>
          <w:rFonts w:ascii="Arial" w:hAnsi="Arial" w:cs="Arial"/>
          <w:b/>
          <w:bCs/>
          <w:sz w:val="22"/>
          <w:szCs w:val="22"/>
        </w:rPr>
        <w:t>Business Development</w:t>
      </w:r>
    </w:p>
    <w:p w14:paraId="42FCE374" w14:textId="77777777" w:rsidR="00B7504D" w:rsidRPr="005F7864" w:rsidRDefault="00B7504D" w:rsidP="00AD1CF0">
      <w:pPr>
        <w:rPr>
          <w:rFonts w:ascii="Arial" w:hAnsi="Arial" w:cs="Arial"/>
          <w:i/>
          <w:sz w:val="20"/>
          <w:szCs w:val="20"/>
        </w:rPr>
      </w:pPr>
    </w:p>
    <w:p w14:paraId="7AAEA56A" w14:textId="77777777" w:rsidR="00B7504D" w:rsidRPr="00AD1CF0" w:rsidRDefault="00B7504D" w:rsidP="002900DB">
      <w:pPr>
        <w:rPr>
          <w:rFonts w:ascii="Arial" w:hAnsi="Arial" w:cs="Arial"/>
          <w:i/>
          <w:sz w:val="20"/>
          <w:szCs w:val="20"/>
        </w:rPr>
      </w:pPr>
      <w:r w:rsidRPr="00AD1CF0">
        <w:rPr>
          <w:rFonts w:ascii="Arial" w:hAnsi="Arial" w:cs="Arial"/>
          <w:i/>
          <w:sz w:val="20"/>
          <w:szCs w:val="20"/>
        </w:rPr>
        <w:t xml:space="preserve"> </w:t>
      </w:r>
    </w:p>
    <w:p w14:paraId="190CD044" w14:textId="77777777" w:rsidR="00B7504D" w:rsidRPr="00B4794A" w:rsidRDefault="00B7504D" w:rsidP="00AD1CF0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B9E84D1" w14:textId="77777777" w:rsidR="005520AD" w:rsidRPr="006A1466" w:rsidRDefault="00FA5E36" w:rsidP="00AD1CF0">
      <w:pPr>
        <w:rPr>
          <w:rFonts w:ascii="Helvetica Neue" w:hAnsi="Helvetica Neue" w:cs="Arial"/>
          <w:bCs/>
        </w:rPr>
      </w:pPr>
      <w:bookmarkStart w:id="0" w:name="_GoBack"/>
      <w:r w:rsidRPr="006A1466">
        <w:rPr>
          <w:rFonts w:ascii="Helvetica Neue" w:hAnsi="Helvetica Neue" w:cs="Arial"/>
          <w:b/>
          <w:bCs/>
        </w:rPr>
        <w:t>Louisville, Kentucky</w:t>
      </w:r>
      <w:r w:rsidR="00B7504D" w:rsidRPr="006A1466">
        <w:rPr>
          <w:rFonts w:ascii="Helvetica Neue" w:hAnsi="Helvetica Neue" w:cs="Arial"/>
          <w:b/>
        </w:rPr>
        <w:t xml:space="preserve"> </w:t>
      </w:r>
      <w:r w:rsidR="009E72B3" w:rsidRPr="006A1466">
        <w:rPr>
          <w:rFonts w:ascii="Helvetica Neue" w:hAnsi="Helvetica Neue" w:cs="Arial"/>
          <w:b/>
        </w:rPr>
        <w:t>June 1</w:t>
      </w:r>
      <w:r w:rsidR="005520AD" w:rsidRPr="006A1466">
        <w:rPr>
          <w:rFonts w:ascii="Helvetica Neue" w:hAnsi="Helvetica Neue" w:cs="Arial"/>
          <w:b/>
        </w:rPr>
        <w:t>,</w:t>
      </w:r>
      <w:r w:rsidR="009E72B3" w:rsidRPr="006A1466">
        <w:rPr>
          <w:rFonts w:ascii="Helvetica Neue" w:hAnsi="Helvetica Neue" w:cs="Arial"/>
          <w:b/>
        </w:rPr>
        <w:t xml:space="preserve"> </w:t>
      </w:r>
      <w:r w:rsidR="005520AD" w:rsidRPr="006A1466">
        <w:rPr>
          <w:rFonts w:ascii="Helvetica Neue" w:hAnsi="Helvetica Neue" w:cs="Arial"/>
          <w:b/>
        </w:rPr>
        <w:t>2015</w:t>
      </w:r>
      <w:r w:rsidR="00B7504D" w:rsidRPr="006A1466">
        <w:rPr>
          <w:rFonts w:ascii="Helvetica Neue" w:hAnsi="Helvetica Neue" w:cs="Arial"/>
        </w:rPr>
        <w:t xml:space="preserve"> –</w:t>
      </w:r>
      <w:r w:rsidR="00B7504D" w:rsidRPr="006A1466">
        <w:rPr>
          <w:rFonts w:ascii="Helvetica Neue" w:hAnsi="Helvetica Neue" w:cs="Arial"/>
          <w:bCs/>
        </w:rPr>
        <w:t xml:space="preserve"> </w:t>
      </w:r>
      <w:r w:rsidRPr="006A1466">
        <w:rPr>
          <w:rFonts w:ascii="Helvetica Neue" w:hAnsi="Helvetica Neue" w:cs="Arial"/>
        </w:rPr>
        <w:t>Oasis Solutions Group</w:t>
      </w:r>
      <w:r w:rsidR="005520AD" w:rsidRPr="006A1466">
        <w:rPr>
          <w:rFonts w:ascii="Helvetica Neue" w:hAnsi="Helvetica Neue" w:cs="Arial"/>
          <w:bCs/>
        </w:rPr>
        <w:t xml:space="preserve"> (</w:t>
      </w:r>
      <w:hyperlink r:id="rId7" w:history="1">
        <w:r w:rsidR="005520AD" w:rsidRPr="006A1466">
          <w:rPr>
            <w:rStyle w:val="Hyperlink"/>
            <w:rFonts w:ascii="Helvetica Neue" w:hAnsi="Helvetica Neue" w:cs="Arial"/>
            <w:bCs/>
            <w:color w:val="auto"/>
          </w:rPr>
          <w:t>www.oasisky.com</w:t>
        </w:r>
      </w:hyperlink>
      <w:r w:rsidR="005520AD" w:rsidRPr="006A1466">
        <w:rPr>
          <w:rFonts w:ascii="Helvetica Neue" w:hAnsi="Helvetica Neue" w:cs="Arial"/>
          <w:bCs/>
        </w:rPr>
        <w:t>), an award winning business management software partner for Sage software, NetSuite ERP, Sugar CRM</w:t>
      </w:r>
      <w:r w:rsidR="002B37FC" w:rsidRPr="006A1466">
        <w:rPr>
          <w:rFonts w:ascii="Helvetica Neue" w:hAnsi="Helvetica Neue" w:cs="Arial"/>
          <w:bCs/>
        </w:rPr>
        <w:t>,</w:t>
      </w:r>
      <w:r w:rsidR="005520AD" w:rsidRPr="006A1466">
        <w:rPr>
          <w:rFonts w:ascii="Helvetica Neue" w:hAnsi="Helvetica Neue" w:cs="Arial"/>
          <w:bCs/>
        </w:rPr>
        <w:t xml:space="preserve"> and Salesforce.com, announced the addition of </w:t>
      </w:r>
      <w:r w:rsidR="009E72B3" w:rsidRPr="006A1466">
        <w:rPr>
          <w:rFonts w:ascii="Helvetica Neue" w:hAnsi="Helvetica Neue" w:cs="Arial"/>
          <w:bCs/>
        </w:rPr>
        <w:t>Aaron Rosenberg</w:t>
      </w:r>
      <w:r w:rsidR="005520AD" w:rsidRPr="006A1466">
        <w:rPr>
          <w:rFonts w:ascii="Helvetica Neue" w:hAnsi="Helvetica Neue" w:cs="Arial"/>
          <w:bCs/>
        </w:rPr>
        <w:t xml:space="preserve"> as </w:t>
      </w:r>
      <w:r w:rsidR="009E72B3" w:rsidRPr="006A1466">
        <w:rPr>
          <w:rFonts w:ascii="Helvetica Neue" w:hAnsi="Helvetica Neue" w:cs="Arial"/>
          <w:bCs/>
        </w:rPr>
        <w:t>Senior VP of Business Development</w:t>
      </w:r>
      <w:r w:rsidR="005520AD" w:rsidRPr="006A1466">
        <w:rPr>
          <w:rFonts w:ascii="Helvetica Neue" w:hAnsi="Helvetica Neue" w:cs="Arial"/>
          <w:bCs/>
        </w:rPr>
        <w:t xml:space="preserve">.  </w:t>
      </w:r>
    </w:p>
    <w:p w14:paraId="2B59FDAD" w14:textId="77777777" w:rsidR="009E72B3" w:rsidRPr="006A1466" w:rsidRDefault="009E72B3" w:rsidP="00AD1CF0">
      <w:pPr>
        <w:rPr>
          <w:rFonts w:ascii="Helvetica Neue" w:hAnsi="Helvetica Neue" w:cs="Arial"/>
          <w:bCs/>
        </w:rPr>
      </w:pPr>
    </w:p>
    <w:p w14:paraId="36658EB8" w14:textId="68F2EC77" w:rsidR="005520AD" w:rsidRPr="006A1466" w:rsidRDefault="005520AD" w:rsidP="00AD1CF0">
      <w:pPr>
        <w:rPr>
          <w:rFonts w:ascii="Helvetica Neue" w:hAnsi="Helvetica Neue" w:cs="Arial"/>
          <w:bCs/>
        </w:rPr>
      </w:pPr>
      <w:r w:rsidRPr="006A1466">
        <w:rPr>
          <w:rFonts w:ascii="Helvetica Neue" w:hAnsi="Helvetica Neue" w:cs="Arial"/>
          <w:bCs/>
        </w:rPr>
        <w:t xml:space="preserve">The </w:t>
      </w:r>
      <w:r w:rsidR="009E72B3" w:rsidRPr="006A1466">
        <w:rPr>
          <w:rFonts w:ascii="Helvetica Neue" w:hAnsi="Helvetica Neue" w:cs="Arial"/>
          <w:bCs/>
        </w:rPr>
        <w:t xml:space="preserve">Senior VP of Business Development </w:t>
      </w:r>
      <w:r w:rsidRPr="006A1466">
        <w:rPr>
          <w:rFonts w:ascii="Helvetica Neue" w:hAnsi="Helvetica Neue" w:cs="Arial"/>
          <w:bCs/>
        </w:rPr>
        <w:t xml:space="preserve">will work directly with the Oasis </w:t>
      </w:r>
      <w:r w:rsidR="009E72B3" w:rsidRPr="006A1466">
        <w:rPr>
          <w:rFonts w:ascii="Helvetica Neue" w:hAnsi="Helvetica Neue" w:cs="Arial"/>
          <w:bCs/>
        </w:rPr>
        <w:t>president</w:t>
      </w:r>
      <w:r w:rsidRPr="006A1466">
        <w:rPr>
          <w:rFonts w:ascii="Helvetica Neue" w:hAnsi="Helvetica Neue" w:cs="Arial"/>
          <w:bCs/>
        </w:rPr>
        <w:t xml:space="preserve"> to </w:t>
      </w:r>
      <w:r w:rsidR="002B37FC" w:rsidRPr="006A1466">
        <w:rPr>
          <w:rFonts w:ascii="Helvetica Neue" w:hAnsi="Helvetica Neue" w:cs="Arial"/>
          <w:bCs/>
        </w:rPr>
        <w:t>guarantee the validity of product</w:t>
      </w:r>
      <w:r w:rsidR="00E21332" w:rsidRPr="006A1466">
        <w:rPr>
          <w:rFonts w:ascii="Helvetica Neue" w:hAnsi="Helvetica Neue" w:cs="Arial"/>
          <w:bCs/>
        </w:rPr>
        <w:t xml:space="preserve"> recommendations</w:t>
      </w:r>
      <w:r w:rsidRPr="006A1466">
        <w:rPr>
          <w:rFonts w:ascii="Helvetica Neue" w:hAnsi="Helvetica Neue" w:cs="Arial"/>
          <w:bCs/>
        </w:rPr>
        <w:t xml:space="preserve">. “I am very excited to welcome </w:t>
      </w:r>
      <w:r w:rsidR="009E72B3" w:rsidRPr="006A1466">
        <w:rPr>
          <w:rFonts w:ascii="Helvetica Neue" w:hAnsi="Helvetica Neue" w:cs="Arial"/>
          <w:bCs/>
        </w:rPr>
        <w:t xml:space="preserve">Aaron to the Oasis team. </w:t>
      </w:r>
      <w:r w:rsidR="005954BE" w:rsidRPr="006A1466">
        <w:rPr>
          <w:rFonts w:ascii="Helvetica Neue" w:hAnsi="Helvetica Neue" w:cs="Arial"/>
          <w:bCs/>
        </w:rPr>
        <w:t>His consultative approach is a great way to ensure that</w:t>
      </w:r>
      <w:r w:rsidR="00E21332" w:rsidRPr="006A1466">
        <w:rPr>
          <w:rFonts w:ascii="Helvetica Neue" w:hAnsi="Helvetica Neue" w:cs="Arial"/>
          <w:bCs/>
        </w:rPr>
        <w:t xml:space="preserve"> our prospe</w:t>
      </w:r>
      <w:r w:rsidR="005954BE" w:rsidRPr="006A1466">
        <w:rPr>
          <w:rFonts w:ascii="Helvetica Neue" w:hAnsi="Helvetica Neue" w:cs="Arial"/>
          <w:bCs/>
        </w:rPr>
        <w:t>ctive customers are getting the software that best suits their needs,”</w:t>
      </w:r>
      <w:r w:rsidRPr="006A1466">
        <w:rPr>
          <w:rFonts w:ascii="Helvetica Neue" w:hAnsi="Helvetica Neue" w:cs="Arial"/>
          <w:bCs/>
        </w:rPr>
        <w:t xml:space="preserve"> said Annette Manias, president of Oasis Solutions Group.</w:t>
      </w:r>
    </w:p>
    <w:p w14:paraId="5C9942E5" w14:textId="77777777" w:rsidR="00B7504D" w:rsidRPr="006A1466" w:rsidRDefault="00B7504D" w:rsidP="00AD1CF0">
      <w:pPr>
        <w:pStyle w:val="BodyText"/>
        <w:rPr>
          <w:rFonts w:ascii="Helvetica Neue" w:hAnsi="Helvetica Neue" w:cs="Arial"/>
        </w:rPr>
      </w:pPr>
    </w:p>
    <w:p w14:paraId="7EA845FF" w14:textId="77777777" w:rsidR="00B7504D" w:rsidRPr="006A1466" w:rsidRDefault="00B7504D" w:rsidP="00AD1CF0">
      <w:pPr>
        <w:pStyle w:val="BodyText"/>
        <w:rPr>
          <w:rFonts w:ascii="Helvetica Neue" w:hAnsi="Helvetica Neue" w:cs="Arial"/>
          <w:b/>
          <w:bCs/>
        </w:rPr>
      </w:pPr>
      <w:r w:rsidRPr="006A1466">
        <w:rPr>
          <w:rFonts w:ascii="Helvetica Neue" w:hAnsi="Helvetica Neue" w:cs="Arial"/>
          <w:b/>
          <w:bCs/>
        </w:rPr>
        <w:t>Ab</w:t>
      </w:r>
      <w:r w:rsidR="00FA5E36" w:rsidRPr="006A1466">
        <w:rPr>
          <w:rFonts w:ascii="Helvetica Neue" w:hAnsi="Helvetica Neue" w:cs="Arial"/>
          <w:b/>
          <w:bCs/>
        </w:rPr>
        <w:t>out Oasis Solutions Group</w:t>
      </w:r>
    </w:p>
    <w:p w14:paraId="18923CAD" w14:textId="77777777" w:rsidR="00B7504D" w:rsidRPr="006A1466" w:rsidRDefault="00FA5E36" w:rsidP="00AD1CF0">
      <w:pPr>
        <w:pStyle w:val="BodyText"/>
        <w:rPr>
          <w:rFonts w:ascii="Helvetica Neue" w:hAnsi="Helvetica Neue" w:cs="Lucida Sans Unicode"/>
          <w:shd w:val="clear" w:color="auto" w:fill="FFFFFF"/>
        </w:rPr>
      </w:pPr>
      <w:r w:rsidRPr="006A1466">
        <w:rPr>
          <w:rFonts w:ascii="Helvetica Neue" w:hAnsi="Helvetica Neue" w:cs="Lucida Sans Unicode"/>
          <w:shd w:val="clear" w:color="auto" w:fill="FFFFFF"/>
        </w:rPr>
        <w:t>Since 1991, Oasis Solutions Group has been serving businesses throughout North America with software consulting, development, training</w:t>
      </w:r>
      <w:r w:rsidR="002B37FC" w:rsidRPr="006A1466">
        <w:rPr>
          <w:rFonts w:ascii="Helvetica Neue" w:hAnsi="Helvetica Neue" w:cs="Lucida Sans Unicode"/>
          <w:shd w:val="clear" w:color="auto" w:fill="FFFFFF"/>
        </w:rPr>
        <w:t>, and support.</w:t>
      </w:r>
      <w:r w:rsidRPr="006A1466">
        <w:rPr>
          <w:rFonts w:ascii="Helvetica Neue" w:hAnsi="Helvetica Neue" w:cs="Lucida Sans Unicode"/>
          <w:shd w:val="clear" w:color="auto" w:fill="FFFFFF"/>
        </w:rPr>
        <w:t xml:space="preserve"> With more than 120 years of combined industry experience, our team of software specialists offer expertise in accounting, human resource management, sales force automation</w:t>
      </w:r>
      <w:r w:rsidR="002B37FC" w:rsidRPr="006A1466">
        <w:rPr>
          <w:rFonts w:ascii="Helvetica Neue" w:hAnsi="Helvetica Neue" w:cs="Lucida Sans Unicode"/>
          <w:shd w:val="clear" w:color="auto" w:fill="FFFFFF"/>
        </w:rPr>
        <w:t>,</w:t>
      </w:r>
      <w:r w:rsidRPr="006A1466">
        <w:rPr>
          <w:rFonts w:ascii="Helvetica Neue" w:hAnsi="Helvetica Neue" w:cs="Lucida Sans Unicode"/>
          <w:shd w:val="clear" w:color="auto" w:fill="FFFFFF"/>
        </w:rPr>
        <w:t xml:space="preserve"> and custom software development.</w:t>
      </w:r>
    </w:p>
    <w:p w14:paraId="3D2E8832" w14:textId="77777777" w:rsidR="004E4C53" w:rsidRPr="006A1466" w:rsidRDefault="004E4C53" w:rsidP="00AD1CF0">
      <w:pPr>
        <w:pStyle w:val="BodyText"/>
        <w:rPr>
          <w:rFonts w:ascii="Helvetica Neue" w:hAnsi="Helvetica Neue" w:cs="Lucida Sans Unicode"/>
          <w:shd w:val="clear" w:color="auto" w:fill="FFFFFF"/>
        </w:rPr>
      </w:pPr>
    </w:p>
    <w:p w14:paraId="3D2BCDB7" w14:textId="77777777" w:rsidR="004E4C53" w:rsidRPr="006A1466" w:rsidRDefault="004E4C53" w:rsidP="00AD1CF0">
      <w:pPr>
        <w:pStyle w:val="BodyText"/>
        <w:rPr>
          <w:rFonts w:ascii="Helvetica Neue" w:hAnsi="Helvetica Neue" w:cs="Lucida Sans Unicode"/>
          <w:shd w:val="clear" w:color="auto" w:fill="FFFFFF"/>
          <w:lang w:val="en-US"/>
        </w:rPr>
      </w:pPr>
      <w:r w:rsidRPr="006A1466">
        <w:rPr>
          <w:rFonts w:ascii="Helvetica Neue" w:hAnsi="Helvetica Neue" w:cs="Lucida Sans Unicode"/>
          <w:shd w:val="clear" w:color="auto" w:fill="FFFFFF"/>
          <w:lang w:val="en-US"/>
        </w:rPr>
        <w:t>Oasis Solutions Group has offices in Louisville and Lexington, KY and Nashville, TN</w:t>
      </w:r>
      <w:r w:rsidR="002B37FC" w:rsidRPr="006A1466">
        <w:rPr>
          <w:rFonts w:ascii="Helvetica Neue" w:hAnsi="Helvetica Neue" w:cs="Lucida Sans Unicode"/>
          <w:shd w:val="clear" w:color="auto" w:fill="FFFFFF"/>
          <w:lang w:val="en-US"/>
        </w:rPr>
        <w:t>.</w:t>
      </w:r>
    </w:p>
    <w:p w14:paraId="547FC05E" w14:textId="77777777" w:rsidR="004E4C53" w:rsidRPr="006A1466" w:rsidRDefault="004E4C53" w:rsidP="004E4C53">
      <w:pPr>
        <w:pStyle w:val="BodyText"/>
        <w:jc w:val="center"/>
        <w:rPr>
          <w:rFonts w:ascii="Helvetica Neue" w:hAnsi="Helvetica Neue" w:cs="Arial"/>
          <w:lang w:val="en-US"/>
        </w:rPr>
      </w:pPr>
      <w:r w:rsidRPr="006A1466">
        <w:rPr>
          <w:rFonts w:ascii="Helvetica Neue" w:hAnsi="Helvetica Neue" w:cs="Lucida Sans Unicode"/>
          <w:shd w:val="clear" w:color="auto" w:fill="FFFFFF"/>
          <w:lang w:val="en-US"/>
        </w:rPr>
        <w:t>www.oasisky.com</w:t>
      </w:r>
    </w:p>
    <w:p w14:paraId="4403BCA7" w14:textId="77777777" w:rsidR="00B7504D" w:rsidRPr="006A1466" w:rsidRDefault="00B7504D" w:rsidP="00AD1CF0">
      <w:pPr>
        <w:pStyle w:val="Header"/>
        <w:tabs>
          <w:tab w:val="clear" w:pos="4320"/>
          <w:tab w:val="clear" w:pos="8640"/>
        </w:tabs>
        <w:jc w:val="center"/>
        <w:rPr>
          <w:rFonts w:ascii="Helvetica Neue" w:hAnsi="Helvetica Neue" w:cs="Arial"/>
        </w:rPr>
      </w:pPr>
      <w:r w:rsidRPr="006A1466">
        <w:rPr>
          <w:rFonts w:ascii="Helvetica Neue" w:hAnsi="Helvetica Neue" w:cs="Arial"/>
        </w:rPr>
        <w:t># # #</w:t>
      </w:r>
    </w:p>
    <w:bookmarkEnd w:id="0"/>
    <w:p w14:paraId="5E6918B9" w14:textId="77777777" w:rsidR="00B7504D" w:rsidRPr="007F25D9" w:rsidRDefault="00B7504D" w:rsidP="00AD1CF0">
      <w:pPr>
        <w:rPr>
          <w:rFonts w:ascii="Arial" w:hAnsi="Arial" w:cs="Arial"/>
        </w:rPr>
      </w:pPr>
    </w:p>
    <w:sectPr w:rsidR="00B7504D" w:rsidRPr="007F25D9" w:rsidSect="00E904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489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09"/>
    <w:rsid w:val="00034ADC"/>
    <w:rsid w:val="0003614E"/>
    <w:rsid w:val="00057742"/>
    <w:rsid w:val="00065E6C"/>
    <w:rsid w:val="00090BFF"/>
    <w:rsid w:val="000B27DA"/>
    <w:rsid w:val="000D0A37"/>
    <w:rsid w:val="0015215A"/>
    <w:rsid w:val="001634DB"/>
    <w:rsid w:val="001A5F67"/>
    <w:rsid w:val="001C3228"/>
    <w:rsid w:val="00226515"/>
    <w:rsid w:val="00240987"/>
    <w:rsid w:val="00256F29"/>
    <w:rsid w:val="00275C5B"/>
    <w:rsid w:val="002900DB"/>
    <w:rsid w:val="00291DBA"/>
    <w:rsid w:val="002A37EC"/>
    <w:rsid w:val="002A462E"/>
    <w:rsid w:val="002B37FC"/>
    <w:rsid w:val="002B7109"/>
    <w:rsid w:val="002D1567"/>
    <w:rsid w:val="002D3BB8"/>
    <w:rsid w:val="00347668"/>
    <w:rsid w:val="00360654"/>
    <w:rsid w:val="00367F39"/>
    <w:rsid w:val="00383955"/>
    <w:rsid w:val="00391F4F"/>
    <w:rsid w:val="003B727B"/>
    <w:rsid w:val="003C3BCF"/>
    <w:rsid w:val="004112FA"/>
    <w:rsid w:val="00422209"/>
    <w:rsid w:val="004526D6"/>
    <w:rsid w:val="00455F29"/>
    <w:rsid w:val="00471DAA"/>
    <w:rsid w:val="004B0DDC"/>
    <w:rsid w:val="004E0614"/>
    <w:rsid w:val="004E4C53"/>
    <w:rsid w:val="0051524D"/>
    <w:rsid w:val="00517293"/>
    <w:rsid w:val="00522968"/>
    <w:rsid w:val="00531F05"/>
    <w:rsid w:val="005372DC"/>
    <w:rsid w:val="0055039B"/>
    <w:rsid w:val="005520AD"/>
    <w:rsid w:val="00553379"/>
    <w:rsid w:val="00564562"/>
    <w:rsid w:val="00565385"/>
    <w:rsid w:val="005745EA"/>
    <w:rsid w:val="0058590F"/>
    <w:rsid w:val="00587AD6"/>
    <w:rsid w:val="005922BB"/>
    <w:rsid w:val="005954BE"/>
    <w:rsid w:val="005B2D3F"/>
    <w:rsid w:val="005F64CC"/>
    <w:rsid w:val="005F7864"/>
    <w:rsid w:val="00627D3C"/>
    <w:rsid w:val="006662C4"/>
    <w:rsid w:val="00697B8E"/>
    <w:rsid w:val="006A1466"/>
    <w:rsid w:val="006A3AA5"/>
    <w:rsid w:val="006C4AE9"/>
    <w:rsid w:val="006E1496"/>
    <w:rsid w:val="006F649F"/>
    <w:rsid w:val="00703DC4"/>
    <w:rsid w:val="0071153D"/>
    <w:rsid w:val="00724DFF"/>
    <w:rsid w:val="00765582"/>
    <w:rsid w:val="007665CD"/>
    <w:rsid w:val="00767B2B"/>
    <w:rsid w:val="00775E34"/>
    <w:rsid w:val="00777582"/>
    <w:rsid w:val="007826FE"/>
    <w:rsid w:val="007A0737"/>
    <w:rsid w:val="007C71CB"/>
    <w:rsid w:val="007F25D9"/>
    <w:rsid w:val="00801372"/>
    <w:rsid w:val="00821044"/>
    <w:rsid w:val="00837BD6"/>
    <w:rsid w:val="00875E39"/>
    <w:rsid w:val="0087765C"/>
    <w:rsid w:val="00885505"/>
    <w:rsid w:val="008869F4"/>
    <w:rsid w:val="00893237"/>
    <w:rsid w:val="008A03B0"/>
    <w:rsid w:val="008E7453"/>
    <w:rsid w:val="008F3DC1"/>
    <w:rsid w:val="00911441"/>
    <w:rsid w:val="00926B7E"/>
    <w:rsid w:val="00964F67"/>
    <w:rsid w:val="00991B37"/>
    <w:rsid w:val="009920C1"/>
    <w:rsid w:val="00993836"/>
    <w:rsid w:val="00996918"/>
    <w:rsid w:val="009E1C1A"/>
    <w:rsid w:val="009E72B3"/>
    <w:rsid w:val="009F5F01"/>
    <w:rsid w:val="00A27F2E"/>
    <w:rsid w:val="00A42E30"/>
    <w:rsid w:val="00A51D0C"/>
    <w:rsid w:val="00A6219D"/>
    <w:rsid w:val="00AB3CB3"/>
    <w:rsid w:val="00AD1CF0"/>
    <w:rsid w:val="00AD7083"/>
    <w:rsid w:val="00AE7B60"/>
    <w:rsid w:val="00AF7011"/>
    <w:rsid w:val="00B15F0A"/>
    <w:rsid w:val="00B3721F"/>
    <w:rsid w:val="00B4794A"/>
    <w:rsid w:val="00B7504D"/>
    <w:rsid w:val="00BD0502"/>
    <w:rsid w:val="00BE040C"/>
    <w:rsid w:val="00BE7E95"/>
    <w:rsid w:val="00BF445E"/>
    <w:rsid w:val="00C44940"/>
    <w:rsid w:val="00C50B29"/>
    <w:rsid w:val="00C764B2"/>
    <w:rsid w:val="00CA1DBA"/>
    <w:rsid w:val="00CB0C57"/>
    <w:rsid w:val="00CD7E22"/>
    <w:rsid w:val="00CE0435"/>
    <w:rsid w:val="00D004CC"/>
    <w:rsid w:val="00D60666"/>
    <w:rsid w:val="00D70A69"/>
    <w:rsid w:val="00D86209"/>
    <w:rsid w:val="00D90D5B"/>
    <w:rsid w:val="00DA7E47"/>
    <w:rsid w:val="00DC6E3F"/>
    <w:rsid w:val="00DD7EBA"/>
    <w:rsid w:val="00DE77EE"/>
    <w:rsid w:val="00E16C67"/>
    <w:rsid w:val="00E21332"/>
    <w:rsid w:val="00E34C44"/>
    <w:rsid w:val="00E46024"/>
    <w:rsid w:val="00E51C0E"/>
    <w:rsid w:val="00E83438"/>
    <w:rsid w:val="00E9046F"/>
    <w:rsid w:val="00EA03D7"/>
    <w:rsid w:val="00EA13CB"/>
    <w:rsid w:val="00EC1882"/>
    <w:rsid w:val="00EE2B82"/>
    <w:rsid w:val="00F26DF7"/>
    <w:rsid w:val="00F40C72"/>
    <w:rsid w:val="00F50738"/>
    <w:rsid w:val="00F666F1"/>
    <w:rsid w:val="00F74D3E"/>
    <w:rsid w:val="00FA5E36"/>
    <w:rsid w:val="00FE1E92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BE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B71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710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004C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B710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004C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7109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D004CC"/>
    <w:rPr>
      <w:rFonts w:cs="Times New Roman"/>
      <w:sz w:val="24"/>
      <w:szCs w:val="24"/>
    </w:rPr>
  </w:style>
  <w:style w:type="character" w:customStyle="1" w:styleId="newsbody">
    <w:name w:val="news_body"/>
    <w:uiPriority w:val="99"/>
    <w:rsid w:val="008A03B0"/>
    <w:rPr>
      <w:rFonts w:cs="Times New Roman"/>
    </w:rPr>
  </w:style>
  <w:style w:type="paragraph" w:styleId="NormalWeb">
    <w:name w:val="Normal (Web)"/>
    <w:basedOn w:val="Normal"/>
    <w:uiPriority w:val="99"/>
    <w:rsid w:val="006C4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4794A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004CC"/>
    <w:rPr>
      <w:rFonts w:cs="Times New Roman"/>
      <w:sz w:val="2"/>
    </w:rPr>
  </w:style>
  <w:style w:type="character" w:styleId="CommentReference">
    <w:name w:val="annotation reference"/>
    <w:uiPriority w:val="99"/>
    <w:semiHidden/>
    <w:unhideWhenUsed/>
    <w:rsid w:val="0053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2DC"/>
    <w:rPr>
      <w:b/>
      <w:bCs/>
    </w:rPr>
  </w:style>
  <w:style w:type="character" w:customStyle="1" w:styleId="newsbody0">
    <w:name w:val="newsbody"/>
    <w:rsid w:val="007826FE"/>
  </w:style>
  <w:style w:type="character" w:styleId="Hyperlink">
    <w:name w:val="Hyperlink"/>
    <w:uiPriority w:val="99"/>
    <w:unhideWhenUsed/>
    <w:rsid w:val="005520A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2B71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710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D004CC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B710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004C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7109"/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D004CC"/>
    <w:rPr>
      <w:rFonts w:cs="Times New Roman"/>
      <w:sz w:val="24"/>
      <w:szCs w:val="24"/>
    </w:rPr>
  </w:style>
  <w:style w:type="character" w:customStyle="1" w:styleId="newsbody">
    <w:name w:val="news_body"/>
    <w:uiPriority w:val="99"/>
    <w:rsid w:val="008A03B0"/>
    <w:rPr>
      <w:rFonts w:cs="Times New Roman"/>
    </w:rPr>
  </w:style>
  <w:style w:type="paragraph" w:styleId="NormalWeb">
    <w:name w:val="Normal (Web)"/>
    <w:basedOn w:val="Normal"/>
    <w:uiPriority w:val="99"/>
    <w:rsid w:val="006C4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4794A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004CC"/>
    <w:rPr>
      <w:rFonts w:cs="Times New Roman"/>
      <w:sz w:val="2"/>
    </w:rPr>
  </w:style>
  <w:style w:type="character" w:styleId="CommentReference">
    <w:name w:val="annotation reference"/>
    <w:uiPriority w:val="99"/>
    <w:semiHidden/>
    <w:unhideWhenUsed/>
    <w:rsid w:val="00537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2DC"/>
    <w:rPr>
      <w:b/>
      <w:bCs/>
    </w:rPr>
  </w:style>
  <w:style w:type="character" w:customStyle="1" w:styleId="newsbody0">
    <w:name w:val="newsbody"/>
    <w:rsid w:val="007826FE"/>
  </w:style>
  <w:style w:type="character" w:styleId="Hyperlink">
    <w:name w:val="Hyperlink"/>
    <w:uiPriority w:val="99"/>
    <w:unhideWhenUsed/>
    <w:rsid w:val="005520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oasisk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COMPANY LOGO HERE</vt:lpstr>
    </vt:vector>
  </TitlesOfParts>
  <Company>Sage Software</Company>
  <LinksUpToDate>false</LinksUpToDate>
  <CharactersWithSpaces>1501</CharactersWithSpaces>
  <SharedDoc>false</SharedDoc>
  <HLinks>
    <vt:vector size="6" baseType="variant">
      <vt:variant>
        <vt:i4>3342450</vt:i4>
      </vt:variant>
      <vt:variant>
        <vt:i4>0</vt:i4>
      </vt:variant>
      <vt:variant>
        <vt:i4>0</vt:i4>
      </vt:variant>
      <vt:variant>
        <vt:i4>5</vt:i4>
      </vt:variant>
      <vt:variant>
        <vt:lpwstr>http://www.oasisky.com/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COMPANY LOGO HERE</dc:title>
  <dc:subject/>
  <dc:creator>Anne Marie Garisek</dc:creator>
  <cp:keywords/>
  <cp:lastModifiedBy>Laura</cp:lastModifiedBy>
  <cp:revision>5</cp:revision>
  <dcterms:created xsi:type="dcterms:W3CDTF">2015-06-08T14:42:00Z</dcterms:created>
  <dcterms:modified xsi:type="dcterms:W3CDTF">2015-06-08T15:03:00Z</dcterms:modified>
</cp:coreProperties>
</file>